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19" w:rsidRDefault="00625419" w:rsidP="0062541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РЕКОМЕНДАЦИИ ПО РАБОТЕ С ДЕТЬМИ С СДВГ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Поддерживайте дома четкий распорядок дня. Изо дня в день время приема пищи, выполнения домашних заданий и сна должно соответствовать этому распорядку.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Избегайте повторения слов «нет» и «нельзя».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Говорите сдержанно, спокойно, мягко.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Для подкрепления устных инструкций используйте зрительную стимуляцию.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В определенный отрезок времени давайте ребенку только одно задание, чтобы он мог его завершить.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Время игр ограничивайте ребенка одним партнером.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Поощряйте ребенка за все виды деятельности, требующие концентрации внимания (работа с кубиками, раскрашивание и т.п.).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Избегайте мест и ситуаций, где собирается много людей. Пребывание в крупных магазинах, на рынках, в ресторанах оказывает на ребенка чрезмерно стимулирующее действие. Во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В отношениях с ребенком придерживайтесь «позитивной модели». Хвалите его каждый раз, когда он этого заслужил, подчеркивайте успехи. Это поможет укрепить уверенность ребенка в собственных силах.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>Давайте ребенку возможность для расходования избыточной энергии. Полезны ежедневные физические занятия на свежем воздухе, длительные прогулки, бег.</w:t>
      </w:r>
    </w:p>
    <w:p w:rsidR="00625419" w:rsidRDefault="00625419" w:rsidP="00625419">
      <w:pPr>
        <w:pStyle w:val="4"/>
        <w:numPr>
          <w:ilvl w:val="0"/>
          <w:numId w:val="1"/>
        </w:numPr>
        <w:spacing w:line="480" w:lineRule="auto"/>
      </w:pPr>
      <w:r>
        <w:t xml:space="preserve">Оберегайте ребенка от утомления, поскольку оно приводит к снижению у него самоконтроля и нарастанию </w:t>
      </w:r>
      <w:proofErr w:type="spellStart"/>
      <w:r>
        <w:t>гиперактивности</w:t>
      </w:r>
      <w:proofErr w:type="spellEnd"/>
      <w:r>
        <w:t>.</w:t>
      </w:r>
    </w:p>
    <w:p w:rsidR="00625419" w:rsidRDefault="00625419" w:rsidP="00625419">
      <w:pPr>
        <w:spacing w:line="480" w:lineRule="auto"/>
      </w:pPr>
    </w:p>
    <w:p w:rsidR="00625419" w:rsidRDefault="00625419" w:rsidP="00625419"/>
    <w:p w:rsidR="00B3063D" w:rsidRDefault="00B3063D"/>
    <w:sectPr w:rsidR="00B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35B"/>
    <w:multiLevelType w:val="hybridMultilevel"/>
    <w:tmpl w:val="E2C09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19"/>
    <w:rsid w:val="00625419"/>
    <w:rsid w:val="00B3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54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6254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5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254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2022-01-12T04:16:00Z</dcterms:created>
  <dcterms:modified xsi:type="dcterms:W3CDTF">2022-01-12T04:17:00Z</dcterms:modified>
</cp:coreProperties>
</file>